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6713" w14:textId="00799CE6" w:rsidR="00B81A51" w:rsidRDefault="00DF6937" w:rsidP="00B81A51">
      <w:pPr>
        <w:tabs>
          <w:tab w:val="left" w:pos="5643"/>
          <w:tab w:val="left" w:pos="5757"/>
        </w:tabs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21D6FF35" wp14:editId="14905781">
            <wp:simplePos x="0" y="0"/>
            <wp:positionH relativeFrom="column">
              <wp:posOffset>5935980</wp:posOffset>
            </wp:positionH>
            <wp:positionV relativeFrom="paragraph">
              <wp:posOffset>-228600</wp:posOffset>
            </wp:positionV>
            <wp:extent cx="1017905" cy="1351915"/>
            <wp:effectExtent l="0" t="0" r="0" b="0"/>
            <wp:wrapNone/>
            <wp:docPr id="16" name="Picture 16" descr="MCj0398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98611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50095CC9" wp14:editId="40E1394A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1017905" cy="1351915"/>
            <wp:effectExtent l="0" t="0" r="0" b="0"/>
            <wp:wrapNone/>
            <wp:docPr id="15" name="Picture 15" descr="MCj0398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98611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12395E45" wp14:editId="18E537E3">
                <wp:extent cx="7202805" cy="1257300"/>
                <wp:effectExtent l="0" t="9525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481393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7A5F5" w14:textId="27C7FF72" w:rsidR="00B81A51" w:rsidRPr="00ED7C10" w:rsidRDefault="002A74B6" w:rsidP="00B81A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1F497D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F497D"/>
                                  <w:sz w:val="52"/>
                                  <w:szCs w:val="52"/>
                                </w:rPr>
                                <w:t>January 20</w:t>
                              </w:r>
                              <w:r w:rsidR="009A0CA5">
                                <w:rPr>
                                  <w:rFonts w:ascii="Calibri" w:hAnsi="Calibri"/>
                                  <w:b/>
                                  <w:color w:val="1F497D"/>
                                  <w:sz w:val="52"/>
                                  <w:szCs w:val="52"/>
                                </w:rPr>
                                <w:t>20</w:t>
                              </w:r>
                            </w:p>
                            <w:p w14:paraId="0256A883" w14:textId="77777777" w:rsidR="00523644" w:rsidRPr="00ED7C10" w:rsidRDefault="00523644" w:rsidP="00B81A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1F497D"/>
                                  <w:sz w:val="52"/>
                                  <w:szCs w:val="52"/>
                                </w:rPr>
                              </w:pPr>
                              <w:r w:rsidRPr="00ED7C10">
                                <w:rPr>
                                  <w:rFonts w:ascii="Calibri" w:hAnsi="Calibri"/>
                                  <w:b/>
                                  <w:color w:val="1F497D"/>
                                  <w:sz w:val="52"/>
                                  <w:szCs w:val="52"/>
                                </w:rPr>
                                <w:t>Happy New Year!</w:t>
                              </w:r>
                            </w:p>
                            <w:p w14:paraId="518B4A7C" w14:textId="77777777" w:rsidR="00523644" w:rsidRPr="00523644" w:rsidRDefault="00523644" w:rsidP="00B81A51">
                              <w:pPr>
                                <w:jc w:val="center"/>
                                <w:rPr>
                                  <w:rFonts w:ascii="Calibri" w:hAnsi="Calibri"/>
                                  <w:sz w:val="96"/>
                                  <w:szCs w:val="96"/>
                                </w:rPr>
                              </w:pPr>
                            </w:p>
                            <w:p w14:paraId="67B546EC" w14:textId="77777777" w:rsidR="00523644" w:rsidRDefault="00523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395E45" id="Canvas 2" o:spid="_x0000_s1026" editas="canvas" style="width:567.15pt;height:99pt;mso-position-horizontal-relative:char;mso-position-vertical-relative:line" coordsize="7202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96;width:4813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B67A5F5" w14:textId="27C7FF72" w:rsidR="00B81A51" w:rsidRPr="00ED7C10" w:rsidRDefault="002A74B6" w:rsidP="00B81A51">
                        <w:pPr>
                          <w:jc w:val="center"/>
                          <w:rPr>
                            <w:rFonts w:ascii="Calibri" w:hAnsi="Calibri"/>
                            <w:b/>
                            <w:color w:val="1F497D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F497D"/>
                            <w:sz w:val="52"/>
                            <w:szCs w:val="52"/>
                          </w:rPr>
                          <w:t>January 20</w:t>
                        </w:r>
                        <w:r w:rsidR="009A0CA5">
                          <w:rPr>
                            <w:rFonts w:ascii="Calibri" w:hAnsi="Calibri"/>
                            <w:b/>
                            <w:color w:val="1F497D"/>
                            <w:sz w:val="52"/>
                            <w:szCs w:val="52"/>
                          </w:rPr>
                          <w:t>20</w:t>
                        </w:r>
                      </w:p>
                      <w:p w14:paraId="0256A883" w14:textId="77777777" w:rsidR="00523644" w:rsidRPr="00ED7C10" w:rsidRDefault="00523644" w:rsidP="00B81A51">
                        <w:pPr>
                          <w:jc w:val="center"/>
                          <w:rPr>
                            <w:rFonts w:ascii="Calibri" w:hAnsi="Calibri"/>
                            <w:b/>
                            <w:color w:val="1F497D"/>
                            <w:sz w:val="52"/>
                            <w:szCs w:val="52"/>
                          </w:rPr>
                        </w:pPr>
                        <w:r w:rsidRPr="00ED7C10">
                          <w:rPr>
                            <w:rFonts w:ascii="Calibri" w:hAnsi="Calibri"/>
                            <w:b/>
                            <w:color w:val="1F497D"/>
                            <w:sz w:val="52"/>
                            <w:szCs w:val="52"/>
                          </w:rPr>
                          <w:t>Happy New Year!</w:t>
                        </w:r>
                      </w:p>
                      <w:p w14:paraId="518B4A7C" w14:textId="77777777" w:rsidR="00523644" w:rsidRPr="00523644" w:rsidRDefault="00523644" w:rsidP="00B81A51">
                        <w:pPr>
                          <w:jc w:val="center"/>
                          <w:rPr>
                            <w:rFonts w:ascii="Calibri" w:hAnsi="Calibri"/>
                            <w:sz w:val="96"/>
                            <w:szCs w:val="96"/>
                          </w:rPr>
                        </w:pPr>
                      </w:p>
                      <w:p w14:paraId="67B546EC" w14:textId="77777777" w:rsidR="00523644" w:rsidRDefault="00523644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91713" w14:textId="38700122" w:rsidR="00C50AEC" w:rsidRPr="00C50AEC" w:rsidRDefault="00FD5B56" w:rsidP="00C66217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730820D" wp14:editId="27B25BC0">
                <wp:simplePos x="0" y="0"/>
                <wp:positionH relativeFrom="margin">
                  <wp:align>right</wp:align>
                </wp:positionH>
                <wp:positionV relativeFrom="paragraph">
                  <wp:posOffset>5876925</wp:posOffset>
                </wp:positionV>
                <wp:extent cx="7019925" cy="3150235"/>
                <wp:effectExtent l="0" t="0" r="28575" b="1206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15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1A60" w14:textId="10A9D99B" w:rsidR="009A0CA5" w:rsidRPr="00B11F12" w:rsidRDefault="00FD5B56" w:rsidP="00B11F12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11F1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Love </w:t>
                            </w:r>
                            <w:r w:rsidR="009A0CA5" w:rsidRPr="00B11F1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is something if you give it away, give it away, give it away, Love is something if you give it away, it comes right back to you!</w:t>
                            </w:r>
                          </w:p>
                          <w:p w14:paraId="599BF309" w14:textId="6BB9EA95" w:rsidR="004750F9" w:rsidRPr="009A0CA5" w:rsidRDefault="009A0CA5" w:rsidP="00FD5B56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A0CA5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song has</w:t>
                            </w:r>
                            <w:r w:rsidR="00B11F12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so much</w:t>
                            </w:r>
                            <w:r w:rsidR="00B11F12" w:rsidRPr="009A0CA5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F12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insight!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Many </w:t>
                            </w:r>
                            <w:r w:rsidR="00B11F12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times,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 are more blessed in giving than receiving. </w:t>
                            </w:r>
                            <w:r w:rsidR="00B11F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OSLCP is very</w:t>
                            </w:r>
                            <w:r w:rsidR="00FD5B56" w:rsidRPr="00FD5B5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thankful for </w:t>
                            </w:r>
                            <w:r w:rsidR="004155A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our preschool</w:t>
                            </w:r>
                            <w:r w:rsidR="00FD5B56" w:rsidRPr="00FD5B5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families that donated imperishable food staples, Christmas presents and </w:t>
                            </w:r>
                            <w:r w:rsidR="00B11F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 bountiful supply</w:t>
                            </w:r>
                            <w:r w:rsidR="00FD5B56" w:rsidRPr="00FD5B5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of kid’s socks, mittens and underwear to families in need in our community.  Thanks again for teaching your children about</w:t>
                            </w:r>
                            <w:r w:rsidR="00AC37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sharing love and</w:t>
                            </w:r>
                            <w:r w:rsidR="00FD5B56" w:rsidRPr="00FD5B5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generosity. </w:t>
                            </w:r>
                            <w:r w:rsidR="00B11F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55A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Love </w:t>
                            </w:r>
                            <w:r w:rsidR="00B11F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is something if you give it away, give it away… Bless you this coming new year!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5F7828" w14:textId="512A8A2E" w:rsidR="00A44C11" w:rsidRPr="00FD5B56" w:rsidRDefault="00A44C11" w:rsidP="00DF693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A220AC7" w14:textId="244D7B35" w:rsidR="004155A0" w:rsidRPr="009A0CA5" w:rsidRDefault="004155A0" w:rsidP="009A0CA5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</w:pP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Save the Date: Our next F</w:t>
                            </w:r>
                            <w:r w:rsidR="00B11F1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amily</w:t>
                            </w: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 xml:space="preserve"> and </w:t>
                            </w:r>
                            <w:r w:rsidR="00B11F12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Friends</w:t>
                            </w: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 xml:space="preserve"> Gathering is </w:t>
                            </w:r>
                            <w:r w:rsidR="009A0CA5"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on Sunday</w:t>
                            </w: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 xml:space="preserve"> January </w:t>
                            </w:r>
                            <w:r w:rsidR="009A0CA5"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19</w:t>
                            </w: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 xml:space="preserve"> at 4:30pm</w:t>
                            </w:r>
                          </w:p>
                          <w:p w14:paraId="287E9FAF" w14:textId="2F8AAEF0" w:rsidR="009A0CA5" w:rsidRPr="009A0CA5" w:rsidRDefault="009A0CA5" w:rsidP="009A0C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</w:pPr>
                            <w:r w:rsidRPr="009A0CA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Get ready for some wild and crazy snowball fun!</w:t>
                            </w:r>
                          </w:p>
                          <w:p w14:paraId="55B5120D" w14:textId="77777777" w:rsidR="00405F45" w:rsidRPr="006A27E3" w:rsidRDefault="00405F45" w:rsidP="00405F4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826FF7" w14:textId="77777777" w:rsidR="00405F45" w:rsidRPr="006A27E3" w:rsidRDefault="00405F45" w:rsidP="00405F45">
                            <w:pPr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</w:pPr>
                            <w:r w:rsidRPr="006A27E3">
                              <w:rPr>
                                <w:rFonts w:ascii="Century" w:hAnsi="Century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D0E1825" w14:textId="77777777" w:rsidR="00405F45" w:rsidRPr="006A27E3" w:rsidRDefault="00405F45" w:rsidP="00405F45">
                            <w:pP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6A27E3">
                              <w:rPr>
                                <w:rFonts w:ascii="Century" w:hAnsi="Century"/>
                              </w:rPr>
                              <w:t> </w:t>
                            </w:r>
                          </w:p>
                          <w:p w14:paraId="70C10CDE" w14:textId="77777777" w:rsidR="00435962" w:rsidRPr="006A27E3" w:rsidRDefault="00435962" w:rsidP="00435962">
                            <w:pPr>
                              <w:rPr>
                                <w:rFonts w:ascii="Century" w:hAnsi="Century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820D" id="Text Box 22" o:spid="_x0000_s1029" type="#_x0000_t202" style="position:absolute;left:0;text-align:left;margin-left:501.55pt;margin-top:462.75pt;width:552.75pt;height:248.05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">
                <v:textbox>
                  <w:txbxContent>
                    <w:p w14:paraId="43671A60" w14:textId="10A9D99B" w:rsidR="009A0CA5" w:rsidRPr="00B11F12" w:rsidRDefault="00FD5B56" w:rsidP="00B11F12">
                      <w:pPr>
                        <w:rPr>
                          <w:rFonts w:ascii="Century Gothic" w:hAnsi="Century Gothic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B11F12">
                        <w:rPr>
                          <w:rFonts w:ascii="Century Gothic" w:hAnsi="Century Gothic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Love </w:t>
                      </w:r>
                      <w:r w:rsidR="009A0CA5" w:rsidRPr="00B11F12">
                        <w:rPr>
                          <w:rFonts w:ascii="Century Gothic" w:hAnsi="Century Gothic"/>
                          <w:b/>
                          <w:i/>
                          <w:iCs/>
                          <w:sz w:val="26"/>
                          <w:szCs w:val="26"/>
                        </w:rPr>
                        <w:t>is something if you give it away, give it away, give it away, Love is something if you give it away, it comes right back to you!</w:t>
                      </w:r>
                    </w:p>
                    <w:p w14:paraId="599BF309" w14:textId="6BB9EA95" w:rsidR="004750F9" w:rsidRPr="009A0CA5" w:rsidRDefault="009A0CA5" w:rsidP="00FD5B56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A0CA5"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>This song has</w:t>
                      </w:r>
                      <w:r w:rsidR="00B11F12"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so much</w:t>
                      </w:r>
                      <w:r w:rsidR="00B11F12" w:rsidRPr="009A0CA5"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B11F12"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insight! </w:t>
                      </w: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Many </w:t>
                      </w:r>
                      <w:r w:rsidR="00B11F12"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>times,</w:t>
                      </w: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we are more blessed in giving than receiving. </w:t>
                      </w:r>
                      <w:r w:rsidR="00B11F12">
                        <w:rPr>
                          <w:rFonts w:ascii="Century Gothic" w:hAnsi="Century Gothic"/>
                          <w:sz w:val="22"/>
                          <w:szCs w:val="22"/>
                        </w:rPr>
                        <w:t>OSLCP is very</w:t>
                      </w:r>
                      <w:r w:rsidR="00FD5B56" w:rsidRPr="00FD5B5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thankful for </w:t>
                      </w:r>
                      <w:r w:rsidR="004155A0">
                        <w:rPr>
                          <w:rFonts w:ascii="Century Gothic" w:hAnsi="Century Gothic"/>
                          <w:sz w:val="22"/>
                          <w:szCs w:val="22"/>
                        </w:rPr>
                        <w:t>our preschool</w:t>
                      </w:r>
                      <w:r w:rsidR="00FD5B56" w:rsidRPr="00FD5B5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families that donated imperishable food staples, Christmas presents and </w:t>
                      </w:r>
                      <w:r w:rsidR="00B11F12">
                        <w:rPr>
                          <w:rFonts w:ascii="Century Gothic" w:hAnsi="Century Gothic"/>
                          <w:sz w:val="22"/>
                          <w:szCs w:val="22"/>
                        </w:rPr>
                        <w:t>a bountiful supply</w:t>
                      </w:r>
                      <w:r w:rsidR="00FD5B56" w:rsidRPr="00FD5B5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of kid’s socks, mittens and underwear to families in need in our community.  Thanks again for teaching your children about</w:t>
                      </w:r>
                      <w:r w:rsidR="00AC37B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sharing love and</w:t>
                      </w:r>
                      <w:r w:rsidR="00FD5B56" w:rsidRPr="00FD5B5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generosity. </w:t>
                      </w:r>
                      <w:r w:rsidR="00B11F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4155A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Love </w:t>
                      </w:r>
                      <w:r w:rsidR="00B11F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is something if you give it away, give it away… Bless you this coming new year!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5F7828" w14:textId="512A8A2E" w:rsidR="00A44C11" w:rsidRPr="00FD5B56" w:rsidRDefault="00A44C11" w:rsidP="00DF6937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A220AC7" w14:textId="244D7B35" w:rsidR="004155A0" w:rsidRPr="009A0CA5" w:rsidRDefault="004155A0" w:rsidP="009A0CA5">
                      <w:pPr>
                        <w:rPr>
                          <w:rFonts w:ascii="Century Gothic" w:hAnsi="Century Gothic"/>
                          <w:b/>
                          <w:i/>
                          <w:iCs/>
                        </w:rPr>
                      </w:pP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Save the Date: Our next F</w:t>
                      </w:r>
                      <w:r w:rsidR="00B11F12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amily</w:t>
                      </w: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 xml:space="preserve"> and </w:t>
                      </w:r>
                      <w:r w:rsidR="00B11F12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Friends</w:t>
                      </w: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 xml:space="preserve"> Gathering is </w:t>
                      </w:r>
                      <w:r w:rsidR="009A0CA5"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on Sunday</w:t>
                      </w: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 xml:space="preserve"> January </w:t>
                      </w:r>
                      <w:r w:rsidR="009A0CA5"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19</w:t>
                      </w: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  <w:vertAlign w:val="superscript"/>
                        </w:rPr>
                        <w:t>th</w:t>
                      </w: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 xml:space="preserve"> at 4:30pm</w:t>
                      </w:r>
                    </w:p>
                    <w:p w14:paraId="287E9FAF" w14:textId="2F8AAEF0" w:rsidR="009A0CA5" w:rsidRPr="009A0CA5" w:rsidRDefault="009A0CA5" w:rsidP="009A0CA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</w:rPr>
                      </w:pPr>
                      <w:r w:rsidRPr="009A0CA5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Get ready for some wild and crazy snowball fun!</w:t>
                      </w:r>
                    </w:p>
                    <w:p w14:paraId="55B5120D" w14:textId="77777777" w:rsidR="00405F45" w:rsidRPr="006A27E3" w:rsidRDefault="00405F45" w:rsidP="00405F4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826FF7" w14:textId="77777777" w:rsidR="00405F45" w:rsidRPr="006A27E3" w:rsidRDefault="00405F45" w:rsidP="00405F45">
                      <w:pPr>
                        <w:rPr>
                          <w:rFonts w:ascii="Century" w:hAnsi="Century" w:cs="Arial"/>
                          <w:sz w:val="28"/>
                          <w:szCs w:val="28"/>
                        </w:rPr>
                      </w:pPr>
                      <w:r w:rsidRPr="006A27E3">
                        <w:rPr>
                          <w:rFonts w:ascii="Century" w:hAnsi="Century" w:cs="Arial"/>
                          <w:sz w:val="28"/>
                          <w:szCs w:val="28"/>
                        </w:rPr>
                        <w:t> </w:t>
                      </w:r>
                    </w:p>
                    <w:p w14:paraId="0D0E1825" w14:textId="77777777" w:rsidR="00405F45" w:rsidRPr="006A27E3" w:rsidRDefault="00405F45" w:rsidP="00405F45">
                      <w:pPr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6A27E3">
                        <w:rPr>
                          <w:rFonts w:ascii="Century" w:hAnsi="Century"/>
                        </w:rPr>
                        <w:t> </w:t>
                      </w:r>
                    </w:p>
                    <w:p w14:paraId="70C10CDE" w14:textId="77777777" w:rsidR="00435962" w:rsidRPr="006A27E3" w:rsidRDefault="00435962" w:rsidP="00435962">
                      <w:pPr>
                        <w:rPr>
                          <w:rFonts w:ascii="Century" w:hAnsi="Century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F693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84AC33B" wp14:editId="3BE8424E">
                <wp:simplePos x="0" y="0"/>
                <wp:positionH relativeFrom="column">
                  <wp:posOffset>-2592070</wp:posOffset>
                </wp:positionH>
                <wp:positionV relativeFrom="paragraph">
                  <wp:posOffset>7880350</wp:posOffset>
                </wp:positionV>
                <wp:extent cx="11178540" cy="1632585"/>
                <wp:effectExtent l="8255" t="12700" r="5080" b="1206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854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1AF2" w14:textId="77777777" w:rsidR="00435962" w:rsidRDefault="00C50AEC" w:rsidP="00435962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C50AEC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5ACD7980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BAF733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AA0EE1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09C625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0375C0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C90757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2B5E1D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C63947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904238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4927B3" w14:textId="77777777" w:rsidR="00435962" w:rsidRDefault="00435962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84D134" w14:textId="77777777" w:rsidR="00C50AEC" w:rsidRPr="00C50AEC" w:rsidRDefault="00C50AEC" w:rsidP="004359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50AE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Family Fun Movie and Popcorn Night</w:t>
                            </w:r>
                          </w:p>
                          <w:p w14:paraId="5E5A5CD4" w14:textId="77777777" w:rsidR="00C50AEC" w:rsidRPr="00C50AEC" w:rsidRDefault="00C50AEC" w:rsidP="00C50AE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0AEC">
                              <w:rPr>
                                <w:rFonts w:ascii="Calibri" w:hAnsi="Calibri"/>
                              </w:rPr>
                              <w:t>Flyer coming home soon!</w:t>
                            </w:r>
                          </w:p>
                          <w:p w14:paraId="4BA81FE9" w14:textId="77777777" w:rsidR="00C50AEC" w:rsidRDefault="00C50AEC" w:rsidP="00C50A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DD00E5" w14:textId="77777777" w:rsidR="00C50AEC" w:rsidRPr="00C50AEC" w:rsidRDefault="00C50AEC" w:rsidP="00C50A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50AE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Save the date for Friday February 21</w:t>
                            </w:r>
                            <w:r w:rsidRPr="00C50AE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14:paraId="3877FD1A" w14:textId="77777777" w:rsidR="00C50AEC" w:rsidRPr="00C50AEC" w:rsidRDefault="00C50AEC" w:rsidP="00C50AE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0AEC">
                              <w:rPr>
                                <w:rFonts w:ascii="Calibri" w:hAnsi="Calibri"/>
                                <w:b/>
                              </w:rPr>
                              <w:t>Family Fun Spaghetti Feed and Entertainment</w:t>
                            </w:r>
                            <w:r w:rsidRPr="00C50AEC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14:paraId="6E3592DA" w14:textId="77777777" w:rsidR="00C50AEC" w:rsidRPr="00C50AEC" w:rsidRDefault="00C50AEC" w:rsidP="00C50AE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0AEC">
                              <w:rPr>
                                <w:rFonts w:ascii="Calibri" w:hAnsi="Calibri"/>
                              </w:rPr>
                              <w:t>A fundraiser with music and other surprises!  Proceeds will benefit our new nature playground.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C33B" id="Text Box 20" o:spid="_x0000_s1030" type="#_x0000_t202" style="position:absolute;left:0;text-align:left;margin-left:-204.1pt;margin-top:620.5pt;width:880.2pt;height:128.5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">
                <v:textbox>
                  <w:txbxContent>
                    <w:p w14:paraId="21231AF2" w14:textId="77777777" w:rsidR="00435962" w:rsidRDefault="00C50AEC" w:rsidP="00435962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C50AEC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Mark your calendars!</w:t>
                      </w:r>
                    </w:p>
                    <w:p w14:paraId="5ACD7980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14:paraId="17BAF733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14:paraId="7AAA0EE1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14:paraId="6909C625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370375C0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1AC90757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2D2B5E1D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73C63947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16904238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374927B3" w14:textId="77777777" w:rsidR="00435962" w:rsidRDefault="00435962" w:rsidP="0043596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0C84D134" w14:textId="77777777" w:rsidR="00C50AEC" w:rsidRPr="00C50AEC" w:rsidRDefault="00C50AEC" w:rsidP="0043596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50AE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Family Fun Movie and Popcorn Night</w:t>
                      </w:r>
                    </w:p>
                    <w:p w14:paraId="5E5A5CD4" w14:textId="77777777" w:rsidR="00C50AEC" w:rsidRPr="00C50AEC" w:rsidRDefault="00C50AEC" w:rsidP="00C50AE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0AEC">
                        <w:rPr>
                          <w:rFonts w:ascii="Calibri" w:hAnsi="Calibri"/>
                        </w:rPr>
                        <w:t>Flyer coming home soon!</w:t>
                      </w:r>
                    </w:p>
                    <w:p w14:paraId="4BA81FE9" w14:textId="77777777" w:rsidR="00C50AEC" w:rsidRDefault="00C50AEC" w:rsidP="00C50AE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DD00E5" w14:textId="77777777" w:rsidR="00C50AEC" w:rsidRPr="00C50AEC" w:rsidRDefault="00C50AEC" w:rsidP="00C50AE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50AE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Save the date for Friday February 21</w:t>
                      </w:r>
                      <w:r w:rsidRPr="00C50AEC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14:paraId="3877FD1A" w14:textId="77777777" w:rsidR="00C50AEC" w:rsidRPr="00C50AEC" w:rsidRDefault="00C50AEC" w:rsidP="00C50AE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0AEC">
                        <w:rPr>
                          <w:rFonts w:ascii="Calibri" w:hAnsi="Calibri"/>
                          <w:b/>
                        </w:rPr>
                        <w:t>Family Fun Spaghetti Feed and Entertainment</w:t>
                      </w:r>
                      <w:r w:rsidRPr="00C50AEC"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14:paraId="6E3592DA" w14:textId="77777777" w:rsidR="00C50AEC" w:rsidRPr="00C50AEC" w:rsidRDefault="00C50AEC" w:rsidP="00C50AE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0AEC">
                        <w:rPr>
                          <w:rFonts w:ascii="Calibri" w:hAnsi="Calibri"/>
                        </w:rPr>
                        <w:t>A fundraiser with music and other surprises!  Proceeds will benefit our new nature playground.</w:t>
                      </w:r>
                    </w:p>
                  </w:txbxContent>
                </v:textbox>
              </v:shape>
            </w:pict>
          </mc:Fallback>
        </mc:AlternateContent>
      </w:r>
      <w:r w:rsidR="00DF6937"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7AFA21D5" wp14:editId="6676C157">
                <wp:extent cx="6840855" cy="7103745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2270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E1C6C" w14:textId="77777777" w:rsidR="009D6E1B" w:rsidRPr="009C286E" w:rsidRDefault="00523644" w:rsidP="009C286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1F497D"/>
                                  <w:sz w:val="36"/>
                                  <w:szCs w:val="36"/>
                                </w:rPr>
                              </w:pPr>
                              <w:r w:rsidRPr="00ED7C10">
                                <w:rPr>
                                  <w:rFonts w:ascii="Calibri" w:hAnsi="Calibri"/>
                                  <w:b/>
                                  <w:color w:val="1F497D"/>
                                  <w:sz w:val="36"/>
                                  <w:szCs w:val="36"/>
                                </w:rPr>
                                <w:t>Happy New Year and Welcome Back to Preschool!</w:t>
                              </w:r>
                            </w:p>
                            <w:p w14:paraId="30735A90" w14:textId="2D2626DF" w:rsidR="00A8434A" w:rsidRDefault="00523644" w:rsidP="00523644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This month the children 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are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learning about different community helpers. The older children will be discussing the importance of knowing their phone numbers.  </w:t>
                              </w:r>
                              <w:r w:rsid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If your child doesn’t know their phone number</w:t>
                              </w:r>
                              <w:r w:rsidR="00A8434A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help at home would be beneficial. This is such an important skill for children to learn. </w:t>
                              </w:r>
                            </w:p>
                            <w:p w14:paraId="5466045A" w14:textId="01D9D9F2" w:rsidR="00A8434A" w:rsidRPr="00A8434A" w:rsidRDefault="00A8434A" w:rsidP="00A843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A8434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Save the Date!    Friday January </w:t>
                              </w:r>
                              <w:r w:rsidR="009A0CA5">
                                <w:rPr>
                                  <w:rFonts w:ascii="Century Gothic" w:hAnsi="Century Gothic"/>
                                  <w:b/>
                                </w:rPr>
                                <w:t>31st</w:t>
                              </w:r>
                              <w:r w:rsidRPr="00A8434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– </w:t>
                              </w:r>
                              <w:r w:rsidR="009A0CA5">
                                <w:rPr>
                                  <w:rFonts w:ascii="Century Gothic" w:hAnsi="Century Gothic"/>
                                  <w:b/>
                                </w:rPr>
                                <w:t>Family Fun Skate Night at</w:t>
                              </w:r>
                              <w:r w:rsidRPr="00A8434A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OSLCP at 6:00pm</w:t>
                              </w:r>
                            </w:p>
                            <w:p w14:paraId="68C1D9D1" w14:textId="77777777" w:rsidR="00523644" w:rsidRPr="00A8434A" w:rsidRDefault="00A8434A" w:rsidP="00A843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A8434A">
                                <w:rPr>
                                  <w:rFonts w:ascii="Century Gothic" w:hAnsi="Century Gothic"/>
                                  <w:b/>
                                </w:rPr>
                                <w:t>More details coming soon!</w:t>
                              </w:r>
                            </w:p>
                            <w:p w14:paraId="6FCE210E" w14:textId="77777777" w:rsidR="00523644" w:rsidRPr="00523644" w:rsidRDefault="00523644" w:rsidP="00523644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6401"/>
                            <a:ext cx="6732270" cy="4045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C21B7" w14:textId="030116BD" w:rsidR="00523644" w:rsidRPr="00ED7C10" w:rsidRDefault="00523644" w:rsidP="009D6E1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Pre- </w:t>
                              </w:r>
                              <w:r w:rsidR="00C50AEC"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K</w:t>
                              </w:r>
                              <w:r w:rsidR="00FC6F22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="00C50AEC"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Information</w:t>
                              </w:r>
                              <w:r w:rsidR="00FC6F22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Meetings </w:t>
                              </w:r>
                              <w:r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for Older 4 and Young </w:t>
                              </w:r>
                              <w:r w:rsidR="00A4218C"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5-year</w:t>
                              </w:r>
                              <w:r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C37B3"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old’s</w:t>
                              </w:r>
                              <w:r w:rsidRPr="00ED7C1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4D646B1" w14:textId="71E9E885" w:rsidR="00523644" w:rsidRPr="00ED7C10" w:rsidRDefault="006A27E3" w:rsidP="005236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Wednesday January</w:t>
                              </w:r>
                              <w:r w:rsidR="004155A0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86204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23rd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346C2">
                                <w:rPr>
                                  <w:rFonts w:ascii="Century Gothic" w:hAnsi="Century Gothic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at noon.</w:t>
                              </w:r>
                            </w:p>
                            <w:p w14:paraId="3B62CCA4" w14:textId="5E8131FA" w:rsidR="00523644" w:rsidRPr="00435962" w:rsidRDefault="00523644" w:rsidP="00523644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Sometimes parents wisely choose another option (other than kindergarten) to allow their child a greater chance of success throughout their scho</w:t>
                              </w:r>
                              <w:r w:rsidR="004155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ol years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8518F56" w14:textId="77777777" w:rsidR="00435962" w:rsidRPr="00435962" w:rsidRDefault="00523644" w:rsidP="00523644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Come and listen to Ms. Nancy talk about the benefits of giving children an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extra ‘gift’ of time to prepare their child to be at their ‘best’ for kindergarten. 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Kindergarten isn’t what it used to </w:t>
                              </w:r>
                              <w:r w:rsidR="006A27E3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be,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and children need to be 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u w:val="single"/>
                                </w:rPr>
                                <w:t>socially and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:u w:val="single"/>
                                </w:rPr>
                                <w:t>emotionally ready for this next step.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BF4B553" w14:textId="6EDE8A67" w:rsidR="00523644" w:rsidRPr="006A27E3" w:rsidRDefault="00523644" w:rsidP="00523644">
                              <w:pPr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Th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e Pre- K 2 information meeting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is valuable for </w:t>
                              </w:r>
                              <w:r w:rsidR="00A44C1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families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that have children with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summer birthdays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Students with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35962" w:rsidRPr="00FD5B5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early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fall birthdays must have 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spe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cial permission from this year’s current preschool teacher or director to go into the older P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re-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K ‘2’ </w:t>
                              </w:r>
                              <w:r w:rsidR="00C50AEC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class</w:t>
                              </w:r>
                              <w:r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Your child may be academically ready to go into kindergarten but is he/she emotionally ready?   </w:t>
                              </w:r>
                              <w:r w:rsidR="00435962" w:rsidRPr="006A27E3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Maturity and self-discipline </w:t>
                              </w:r>
                              <w:r w:rsidR="00FD5B56" w:rsidRPr="006A27E3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are</w:t>
                              </w:r>
                              <w:r w:rsidR="00435962" w:rsidRPr="006A27E3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very important factor</w:t>
                              </w:r>
                              <w:r w:rsidR="00FD5B56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435962" w:rsidRPr="006A27E3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when thinking about sending your child to school with larger class sizes and one teacher. </w:t>
                              </w:r>
                            </w:p>
                            <w:p w14:paraId="05DD1E40" w14:textId="1D672814" w:rsidR="00523644" w:rsidRDefault="00C50AEC" w:rsidP="00435962">
                              <w:pPr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Please</w:t>
                              </w:r>
                              <w:r w:rsidR="00E4695F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note that</w:t>
                              </w:r>
                              <w:r w:rsidR="00435962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our </w:t>
                              </w:r>
                              <w:r w:rsidR="00E4695F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P-K 1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classes for</w:t>
                              </w:r>
                              <w:r w:rsidR="009C286E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the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750F9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four-year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155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olds</w:t>
                              </w:r>
                              <w:r w:rsidR="00E4695F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also prepares</w:t>
                              </w:r>
                              <w:r w:rsidR="00C66217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children</w:t>
                              </w:r>
                              <w:r w:rsidR="00435962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for kindergarten.</w:t>
                              </w:r>
                              <w:r w:rsidR="00435962" w:rsidRPr="00435962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4695F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="00435962"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Most children that turn four early in the school year are usually very ready to go into kindergarten</w:t>
                              </w:r>
                              <w:r w:rsidR="00435962" w:rsidRPr="00C66217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0EDE42B6" w14:textId="5B8F05DB" w:rsidR="00A44C11" w:rsidRDefault="00E4695F" w:rsidP="00435962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If you have one doubt about your child’s readiness</w:t>
                              </w:r>
                              <w:r w:rsidR="00B425DA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for kindergarten, </w:t>
                              </w:r>
                              <w:r w:rsidR="00A44C11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then</w:t>
                              </w:r>
                              <w:r w:rsidR="00B425DA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co</w:t>
                              </w:r>
                              <w:r w:rsidR="004155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me join Ms. Nancy </w:t>
                              </w:r>
                              <w:r w:rsidRPr="00E4695F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w</w:t>
                              </w:r>
                              <w:r w:rsidR="00B425DA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ith your questions and concerns. </w:t>
                              </w:r>
                            </w:p>
                            <w:p w14:paraId="7FB20233" w14:textId="69F2C49A" w:rsidR="00E4695F" w:rsidRDefault="00B425DA" w:rsidP="00435962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Parents that attend this meeting </w:t>
                              </w:r>
                              <w:r w:rsidR="00A44C11"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>may</w:t>
                              </w:r>
                              <w:r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registe</w:t>
                              </w:r>
                              <w:r w:rsidR="007346C2"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>r their child for next Septembe</w:t>
                              </w:r>
                              <w:r w:rsid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r’s </w:t>
                              </w:r>
                              <w:r w:rsidR="007346C2"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Pre – K 2 classes beginning the first week of February. </w:t>
                              </w:r>
                              <w:r w:rsidR="006A27E3"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B6663"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 </w:t>
                              </w:r>
                              <w:r w:rsidR="006A27E3" w:rsidRP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B6663" w:rsidRPr="00FB666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Preschool</w:t>
                              </w:r>
                              <w:r w:rsidR="00FB6663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346C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Registration for</w:t>
                              </w:r>
                              <w:r w:rsidR="00FB666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2020 -21</w:t>
                              </w:r>
                              <w:r w:rsidR="007346C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will begin in March</w:t>
                              </w:r>
                              <w:r w:rsidR="00FB666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for the rest of the OSLCP families.</w:t>
                              </w:r>
                              <w:r w:rsidR="006A27E3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                                                              </w:t>
                              </w:r>
                              <w:r w:rsidR="004750F9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                              </w:t>
                              </w:r>
                            </w:p>
                            <w:p w14:paraId="6B0B66AB" w14:textId="1D8AC640" w:rsidR="00B425DA" w:rsidRDefault="00B425DA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For more information, please email the director at </w:t>
                              </w:r>
                              <w:hyperlink r:id="rId5" w:history="1">
                                <w:r w:rsidR="00F65B89" w:rsidRPr="001640BE">
                                  <w:rPr>
                                    <w:rStyle w:val="Hyperlink"/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debbie@oslc-everett.org</w:t>
                                </w:r>
                              </w:hyperlink>
                            </w:p>
                            <w:p w14:paraId="6FE4349B" w14:textId="20C3075C" w:rsidR="009A0CA5" w:rsidRDefault="009A0CA5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74FE215F" w14:textId="54532841" w:rsidR="009A0CA5" w:rsidRDefault="009A0CA5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153C3170" w14:textId="414157C6" w:rsidR="009A0CA5" w:rsidRDefault="009A0CA5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02D128B7" w14:textId="2D13A988" w:rsidR="009A0CA5" w:rsidRDefault="009A0CA5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665B90F6" w14:textId="61D513F1" w:rsidR="009A0CA5" w:rsidRDefault="009A0CA5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466AF7F1" w14:textId="10B6A7E7" w:rsidR="009A0CA5" w:rsidRDefault="009A0CA5" w:rsidP="00435962">
                              <w:pPr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4A540A1B" w14:textId="77777777" w:rsidR="009A0CA5" w:rsidRDefault="009A0CA5" w:rsidP="00435962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2F6EAFF9" w14:textId="77777777" w:rsidR="00F65B89" w:rsidRDefault="00F65B89" w:rsidP="00435962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4461B50E" w14:textId="77777777" w:rsidR="00F65B89" w:rsidRPr="00E4695F" w:rsidRDefault="00F65B89" w:rsidP="00435962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14:paraId="736BAC81" w14:textId="77777777" w:rsidR="00523644" w:rsidRPr="00435962" w:rsidRDefault="00523644" w:rsidP="005236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35962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FA21D5" id="Canvas 17" o:spid="_x0000_s1031" editas="canvas" style="width:538.65pt;height:559.35pt;mso-position-horizontal-relative:char;mso-position-vertical-relative:line" coordsize="68408,7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">
                <v:shape id="_x0000_s1032" type="#_x0000_t75" style="position:absolute;width:68408;height:71037;visibility:visible;mso-wrap-style:square">
                  <v:fill o:detectmouseclick="t"/>
                  <v:path o:connecttype="none"/>
                </v:shape>
                <v:shape id="Text Box 19" o:spid="_x0000_s1033" type="#_x0000_t202" style="position:absolute;width:67322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A8E1C6C" w14:textId="77777777" w:rsidR="009D6E1B" w:rsidRPr="009C286E" w:rsidRDefault="00523644" w:rsidP="009C286E">
                        <w:pPr>
                          <w:jc w:val="center"/>
                          <w:rPr>
                            <w:rFonts w:ascii="Calibri" w:hAnsi="Calibri"/>
                            <w:b/>
                            <w:color w:val="1F497D"/>
                            <w:sz w:val="36"/>
                            <w:szCs w:val="36"/>
                          </w:rPr>
                        </w:pPr>
                        <w:r w:rsidRPr="00ED7C10">
                          <w:rPr>
                            <w:rFonts w:ascii="Calibri" w:hAnsi="Calibri"/>
                            <w:b/>
                            <w:color w:val="1F497D"/>
                            <w:sz w:val="36"/>
                            <w:szCs w:val="36"/>
                          </w:rPr>
                          <w:t>Happy New Year and Welcome Back to Preschool!</w:t>
                        </w:r>
                      </w:p>
                      <w:p w14:paraId="30735A90" w14:textId="2D2626DF" w:rsidR="00A8434A" w:rsidRDefault="00523644" w:rsidP="0052364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This month the children 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are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learning about different community helpers. The older children will be discussing the importance of knowing their phone numbers.  </w:t>
                        </w:r>
                        <w:r w:rsid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If your child doesn’t know their phone number</w:t>
                        </w:r>
                        <w:r w:rsidR="00A8434A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help at home would be beneficial. This is such an important skill for children to learn. </w:t>
                        </w:r>
                      </w:p>
                      <w:p w14:paraId="5466045A" w14:textId="01D9D9F2" w:rsidR="00A8434A" w:rsidRPr="00A8434A" w:rsidRDefault="00A8434A" w:rsidP="00A8434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A8434A">
                          <w:rPr>
                            <w:rFonts w:ascii="Century Gothic" w:hAnsi="Century Gothic"/>
                            <w:b/>
                          </w:rPr>
                          <w:t xml:space="preserve">Save the Date!    Friday January </w:t>
                        </w:r>
                        <w:r w:rsidR="009A0CA5">
                          <w:rPr>
                            <w:rFonts w:ascii="Century Gothic" w:hAnsi="Century Gothic"/>
                            <w:b/>
                          </w:rPr>
                          <w:t>31st</w:t>
                        </w:r>
                        <w:r w:rsidRPr="00A8434A">
                          <w:rPr>
                            <w:rFonts w:ascii="Century Gothic" w:hAnsi="Century Gothic"/>
                            <w:b/>
                          </w:rPr>
                          <w:t xml:space="preserve"> – </w:t>
                        </w:r>
                        <w:r w:rsidR="009A0CA5">
                          <w:rPr>
                            <w:rFonts w:ascii="Century Gothic" w:hAnsi="Century Gothic"/>
                            <w:b/>
                          </w:rPr>
                          <w:t>Family Fun Skate Night at</w:t>
                        </w:r>
                        <w:r w:rsidRPr="00A8434A">
                          <w:rPr>
                            <w:rFonts w:ascii="Century Gothic" w:hAnsi="Century Gothic"/>
                            <w:b/>
                          </w:rPr>
                          <w:t xml:space="preserve"> OSLCP at 6:00pm</w:t>
                        </w:r>
                      </w:p>
                      <w:p w14:paraId="68C1D9D1" w14:textId="77777777" w:rsidR="00523644" w:rsidRPr="00A8434A" w:rsidRDefault="00A8434A" w:rsidP="00A8434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A8434A">
                          <w:rPr>
                            <w:rFonts w:ascii="Century Gothic" w:hAnsi="Century Gothic"/>
                            <w:b/>
                          </w:rPr>
                          <w:t>More details coming soon!</w:t>
                        </w:r>
                      </w:p>
                      <w:p w14:paraId="6FCE210E" w14:textId="77777777" w:rsidR="00523644" w:rsidRPr="00523644" w:rsidRDefault="00523644" w:rsidP="00523644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21" o:spid="_x0000_s1034" type="#_x0000_t202" style="position:absolute;top:16764;width:67322;height:40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3EC21B7" w14:textId="030116BD" w:rsidR="00523644" w:rsidRPr="00ED7C10" w:rsidRDefault="00523644" w:rsidP="009D6E1B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Pre- </w:t>
                        </w:r>
                        <w:r w:rsidR="00C50AEC"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K</w:t>
                        </w:r>
                        <w:r w:rsidR="00FC6F22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 2</w:t>
                        </w:r>
                        <w:r w:rsidR="00C50AEC"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 Information</w:t>
                        </w:r>
                        <w:r w:rsidR="00FC6F22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 Meetings </w:t>
                        </w:r>
                        <w:r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for Older 4 and Young </w:t>
                        </w:r>
                        <w:r w:rsidR="00A4218C"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5-year</w:t>
                        </w:r>
                        <w:r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 </w:t>
                        </w:r>
                        <w:r w:rsidR="00AC37B3"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old’s</w:t>
                        </w:r>
                        <w:r w:rsidRPr="00ED7C1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.</w:t>
                        </w:r>
                      </w:p>
                      <w:p w14:paraId="54D646B1" w14:textId="71E9E885" w:rsidR="00523644" w:rsidRPr="00ED7C10" w:rsidRDefault="006A27E3" w:rsidP="00523644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Wednesday January</w:t>
                        </w:r>
                        <w:r w:rsidR="004155A0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 </w:t>
                        </w:r>
                        <w:r w:rsidR="00E86204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23rd</w:t>
                        </w:r>
                        <w:r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 xml:space="preserve"> </w:t>
                        </w:r>
                        <w:r w:rsidR="007346C2">
                          <w:rPr>
                            <w:rFonts w:ascii="Century Gothic" w:hAnsi="Century Gothic"/>
                            <w:b/>
                            <w:color w:val="1F497D"/>
                            <w:sz w:val="28"/>
                            <w:szCs w:val="28"/>
                          </w:rPr>
                          <w:t>at noon.</w:t>
                        </w:r>
                      </w:p>
                      <w:p w14:paraId="3B62CCA4" w14:textId="5E8131FA" w:rsidR="00523644" w:rsidRPr="00435962" w:rsidRDefault="00523644" w:rsidP="0052364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Sometimes parents wisely choose another option (other than kindergarten) to allow their child a greater chance of success throughout their scho</w:t>
                        </w:r>
                        <w:r w:rsidR="004155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ol years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58518F56" w14:textId="77777777" w:rsidR="00435962" w:rsidRPr="00435962" w:rsidRDefault="00523644" w:rsidP="00523644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Come and listen to Ms. Nancy talk about the benefits of giving children an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extra ‘gift’ of time to prepare their child to be at their ‘best’ for kindergarten. 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Kindergarten isn’t what it used to </w:t>
                        </w:r>
                        <w:r w:rsidR="006A27E3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be,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and children need to be 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  <w:u w:val="single"/>
                          </w:rPr>
                          <w:t>socially and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  <w:u w:val="single"/>
                          </w:rPr>
                          <w:t>emotionally ready for this next step.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BF4B553" w14:textId="6EDE8A67" w:rsidR="00523644" w:rsidRPr="006A27E3" w:rsidRDefault="00523644" w:rsidP="00523644">
                        <w:pP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</w:pP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Th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e Pre- K 2 information meeting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is valuable for </w:t>
                        </w:r>
                        <w:r w:rsidR="00A44C1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families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that have children with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summer birthdays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Students with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435962" w:rsidRPr="00FD5B5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early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fall birthdays must have 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spe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cial permission from this year’s current preschool teacher or director to go into the older P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re-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K ‘2’ </w:t>
                        </w:r>
                        <w:r w:rsidR="00C50AEC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class</w:t>
                        </w:r>
                        <w:r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  <w:r w:rsidR="00435962" w:rsidRPr="0043596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Your child may be academically ready to go into kindergarten but is he/she emotionally ready?   </w:t>
                        </w:r>
                        <w:r w:rsidR="00435962" w:rsidRPr="006A27E3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Maturity and self-discipline </w:t>
                        </w:r>
                        <w:r w:rsidR="00FD5B56" w:rsidRPr="006A27E3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are</w:t>
                        </w:r>
                        <w:r w:rsidR="00435962" w:rsidRPr="006A27E3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very important factor</w:t>
                        </w:r>
                        <w:r w:rsidR="00FD5B56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435962" w:rsidRPr="006A27E3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when thinking about sending your child to school with larger class sizes and one teacher. </w:t>
                        </w:r>
                      </w:p>
                      <w:p w14:paraId="05DD1E40" w14:textId="1D672814" w:rsidR="00523644" w:rsidRDefault="00C50AEC" w:rsidP="00435962">
                        <w:pP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</w:pPr>
                        <w:r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Please</w:t>
                        </w:r>
                        <w:r w:rsidR="00E4695F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note that</w:t>
                        </w:r>
                        <w:r w:rsidR="00435962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our </w:t>
                        </w:r>
                        <w:r w:rsidR="00E4695F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P-K 1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classes for</w:t>
                        </w:r>
                        <w:r w:rsidR="009C286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the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4750F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four-year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4155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olds</w:t>
                        </w:r>
                        <w:r w:rsidR="00E4695F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also prepares</w:t>
                        </w:r>
                        <w:r w:rsidR="00C66217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children</w:t>
                        </w:r>
                        <w:r w:rsidR="00435962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for kindergarten.</w:t>
                        </w:r>
                        <w:r w:rsidR="00435962" w:rsidRPr="00435962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E4695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            </w:t>
                        </w:r>
                        <w:r w:rsidR="00435962"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Most children that turn four early in the school year are usually very ready to go into kindergarten</w:t>
                        </w:r>
                        <w:r w:rsidR="00435962" w:rsidRPr="00C66217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0EDE42B6" w14:textId="5B8F05DB" w:rsidR="00A44C11" w:rsidRDefault="00E4695F" w:rsidP="0043596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If you have one doubt about your child’s readiness</w:t>
                        </w:r>
                        <w:r w:rsidR="00B425DA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for kindergarten, </w:t>
                        </w:r>
                        <w:r w:rsidR="00A44C11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then</w:t>
                        </w:r>
                        <w:r w:rsidR="00B425DA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co</w:t>
                        </w:r>
                        <w:r w:rsidR="004155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me join Ms. Nancy </w:t>
                        </w:r>
                        <w:r w:rsidRPr="00E4695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w</w:t>
                        </w:r>
                        <w:r w:rsidR="00B425DA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ith your questions and concerns. </w:t>
                        </w:r>
                      </w:p>
                      <w:p w14:paraId="7FB20233" w14:textId="69F2C49A" w:rsidR="00E4695F" w:rsidRDefault="00B425DA" w:rsidP="0043596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Parents that attend this meeting </w:t>
                        </w:r>
                        <w:r w:rsidR="00A44C11"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>may</w:t>
                        </w:r>
                        <w:r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registe</w:t>
                        </w:r>
                        <w:r w:rsidR="007346C2"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>r their child for next Septembe</w:t>
                        </w:r>
                        <w:r w:rsid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r’s </w:t>
                        </w:r>
                        <w:r w:rsidR="007346C2"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Pre – K 2 classes beginning the first week of February. </w:t>
                        </w:r>
                        <w:r w:rsidR="006A27E3"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 </w:t>
                        </w:r>
                        <w:r w:rsidR="00FB6663"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                                   </w:t>
                        </w:r>
                        <w:r w:rsidR="006A27E3" w:rsidRP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B6663" w:rsidRPr="00FB66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Preschool</w:t>
                        </w:r>
                        <w:r w:rsidR="00FB6663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346C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Registration for</w:t>
                        </w:r>
                        <w:r w:rsidR="00FB66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2020 -21</w:t>
                        </w:r>
                        <w:r w:rsidR="007346C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will begin in March</w:t>
                        </w:r>
                        <w:r w:rsidR="00FB66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for the rest of the OSLCP families.</w:t>
                        </w:r>
                        <w:r w:rsidR="006A27E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                                                 </w:t>
                        </w:r>
                        <w:r w:rsidR="004750F9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                 </w:t>
                        </w:r>
                      </w:p>
                      <w:p w14:paraId="6B0B66AB" w14:textId="1D8AC640" w:rsidR="00B425DA" w:rsidRDefault="00B425DA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For more information, please email the director at </w:t>
                        </w:r>
                        <w:hyperlink r:id="rId6" w:history="1">
                          <w:r w:rsidR="00F65B89" w:rsidRPr="001640BE">
                            <w:rPr>
                              <w:rStyle w:val="Hyperlink"/>
                              <w:rFonts w:ascii="Century Gothic" w:hAnsi="Century Gothic"/>
                              <w:sz w:val="22"/>
                              <w:szCs w:val="22"/>
                            </w:rPr>
                            <w:t>debbie@oslc-everett.org</w:t>
                          </w:r>
                        </w:hyperlink>
                      </w:p>
                      <w:p w14:paraId="6FE4349B" w14:textId="20C3075C" w:rsidR="009A0CA5" w:rsidRDefault="009A0CA5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74FE215F" w14:textId="54532841" w:rsidR="009A0CA5" w:rsidRDefault="009A0CA5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153C3170" w14:textId="414157C6" w:rsidR="009A0CA5" w:rsidRDefault="009A0CA5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02D128B7" w14:textId="2D13A988" w:rsidR="009A0CA5" w:rsidRDefault="009A0CA5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665B90F6" w14:textId="61D513F1" w:rsidR="009A0CA5" w:rsidRDefault="009A0CA5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466AF7F1" w14:textId="10B6A7E7" w:rsidR="009A0CA5" w:rsidRDefault="009A0CA5" w:rsidP="00435962">
                        <w:pPr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4A540A1B" w14:textId="77777777" w:rsidR="009A0CA5" w:rsidRDefault="009A0CA5" w:rsidP="0043596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2F6EAFF9" w14:textId="77777777" w:rsidR="00F65B89" w:rsidRDefault="00F65B89" w:rsidP="0043596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4461B50E" w14:textId="77777777" w:rsidR="00F65B89" w:rsidRPr="00E4695F" w:rsidRDefault="00F65B89" w:rsidP="0043596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14:paraId="736BAC81" w14:textId="77777777" w:rsidR="00523644" w:rsidRPr="00435962" w:rsidRDefault="00523644" w:rsidP="005236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</w:pPr>
                        <w:r w:rsidRPr="00435962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50AEC" w:rsidRPr="00C50AEC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1"/>
    <w:rsid w:val="00023784"/>
    <w:rsid w:val="002A74B6"/>
    <w:rsid w:val="003C07F6"/>
    <w:rsid w:val="00405F45"/>
    <w:rsid w:val="004155A0"/>
    <w:rsid w:val="00435962"/>
    <w:rsid w:val="004750F9"/>
    <w:rsid w:val="00523644"/>
    <w:rsid w:val="006A27E3"/>
    <w:rsid w:val="007346C2"/>
    <w:rsid w:val="008874FB"/>
    <w:rsid w:val="008A48B2"/>
    <w:rsid w:val="008F3420"/>
    <w:rsid w:val="009A0CA5"/>
    <w:rsid w:val="009C286E"/>
    <w:rsid w:val="009D6E1B"/>
    <w:rsid w:val="00A4218C"/>
    <w:rsid w:val="00A44C11"/>
    <w:rsid w:val="00A8434A"/>
    <w:rsid w:val="00AC37B3"/>
    <w:rsid w:val="00B11F12"/>
    <w:rsid w:val="00B425DA"/>
    <w:rsid w:val="00B71403"/>
    <w:rsid w:val="00B81A51"/>
    <w:rsid w:val="00C261C9"/>
    <w:rsid w:val="00C50AEC"/>
    <w:rsid w:val="00C66217"/>
    <w:rsid w:val="00D1031A"/>
    <w:rsid w:val="00DF6937"/>
    <w:rsid w:val="00E4695F"/>
    <w:rsid w:val="00E83FEB"/>
    <w:rsid w:val="00E86204"/>
    <w:rsid w:val="00EB48DE"/>
    <w:rsid w:val="00ED7C10"/>
    <w:rsid w:val="00F65B89"/>
    <w:rsid w:val="00FB6663"/>
    <w:rsid w:val="00FC6F22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9AE8C"/>
  <w15:chartTrackingRefBased/>
  <w15:docId w15:val="{B936AE94-2CD3-436A-9D54-B323B37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5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5B89"/>
    <w:rPr>
      <w:rFonts w:ascii="Segoe UI" w:hAnsi="Segoe UI" w:cs="Segoe UI"/>
      <w:sz w:val="18"/>
      <w:szCs w:val="18"/>
    </w:rPr>
  </w:style>
  <w:style w:type="character" w:styleId="Hyperlink">
    <w:name w:val="Hyperlink"/>
    <w:rsid w:val="00F65B8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75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w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mailto:debbie@oslc-everett.org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cp:lastModifiedBy>Debbie Cooper</cp:lastModifiedBy>
  <cp:revision>4</cp:revision>
  <cp:lastPrinted>2018-12-13T21:52:00Z</cp:lastPrinted>
  <dcterms:created xsi:type="dcterms:W3CDTF">2019-12-07T16:22:00Z</dcterms:created>
  <dcterms:modified xsi:type="dcterms:W3CDTF">2019-12-10T03:52:00Z</dcterms:modified>
</cp:coreProperties>
</file>